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A7" w:rsidRDefault="006F34A7" w:rsidP="006F34A7">
      <w:pPr>
        <w:pStyle w:val="a4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6F34A7" w:rsidRPr="00D67AA1" w:rsidRDefault="006F34A7" w:rsidP="006F34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67AA1">
        <w:rPr>
          <w:rFonts w:ascii="Times New Roman" w:hAnsi="Times New Roman" w:cs="Times New Roman"/>
          <w:sz w:val="28"/>
          <w:lang w:eastAsia="ru-RU"/>
        </w:rPr>
        <w:t>Муниципальное казенное дошкольное образовательное учреждение</w:t>
      </w:r>
    </w:p>
    <w:p w:rsidR="006F34A7" w:rsidRPr="00D67AA1" w:rsidRDefault="006F34A7" w:rsidP="006F34A7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</w:t>
      </w:r>
      <w:r w:rsidRPr="00D67AA1">
        <w:rPr>
          <w:rFonts w:ascii="Times New Roman" w:hAnsi="Times New Roman" w:cs="Times New Roman"/>
          <w:sz w:val="28"/>
          <w:lang w:eastAsia="ru-RU"/>
        </w:rPr>
        <w:t>Северного района Новосибирской области</w:t>
      </w:r>
    </w:p>
    <w:p w:rsidR="006F34A7" w:rsidRPr="00D67AA1" w:rsidRDefault="006F34A7" w:rsidP="006F34A7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д</w:t>
      </w:r>
      <w:r w:rsidRPr="00D67AA1">
        <w:rPr>
          <w:rFonts w:ascii="Times New Roman" w:hAnsi="Times New Roman" w:cs="Times New Roman"/>
          <w:sz w:val="28"/>
          <w:lang w:eastAsia="ru-RU"/>
        </w:rPr>
        <w:t>етский сад « СКАЗКА»</w:t>
      </w:r>
    </w:p>
    <w:p w:rsidR="006F34A7" w:rsidRPr="00D67AA1" w:rsidRDefault="006F34A7" w:rsidP="006F34A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6F34A7" w:rsidRPr="00D67AA1" w:rsidRDefault="006F34A7" w:rsidP="006F34A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Pr="00D67AA1" w:rsidRDefault="006F34A7" w:rsidP="006F34A7">
      <w:pPr>
        <w:shd w:val="clear" w:color="auto" w:fill="FFFFFF"/>
        <w:tabs>
          <w:tab w:val="left" w:pos="1950"/>
        </w:tabs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      </w:t>
      </w: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ПЛАН</w:t>
      </w:r>
    </w:p>
    <w:p w:rsidR="006F34A7" w:rsidRPr="00D67AA1" w:rsidRDefault="006F34A7" w:rsidP="006F34A7">
      <w:pPr>
        <w:shd w:val="clear" w:color="auto" w:fill="FFFFFF"/>
        <w:tabs>
          <w:tab w:val="left" w:pos="1950"/>
        </w:tabs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  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</w:t>
      </w: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Работы по теме самообразования</w:t>
      </w:r>
    </w:p>
    <w:p w:rsidR="006F34A7" w:rsidRPr="00825402" w:rsidRDefault="006F34A7" w:rsidP="006F34A7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825402">
        <w:rPr>
          <w:rFonts w:ascii="Times New Roman" w:hAnsi="Times New Roman" w:cs="Times New Roman"/>
          <w:b/>
          <w:i/>
          <w:color w:val="FF0000"/>
          <w:sz w:val="40"/>
          <w:szCs w:val="28"/>
        </w:rPr>
        <w:t>«Использование нетрадиционной техники изображения при    обучении   рисованию дошкольников»</w:t>
      </w:r>
    </w:p>
    <w:p w:rsidR="006F34A7" w:rsidRDefault="006F34A7" w:rsidP="006F34A7">
      <w:pPr>
        <w:pStyle w:val="a4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                            </w:t>
      </w:r>
    </w:p>
    <w:p w:rsidR="006F34A7" w:rsidRPr="00D67AA1" w:rsidRDefault="006F34A7" w:rsidP="006F34A7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</w:t>
      </w:r>
      <w:r w:rsidRPr="00D67AA1">
        <w:rPr>
          <w:sz w:val="28"/>
          <w:szCs w:val="28"/>
          <w:lang w:eastAsia="ru-RU"/>
        </w:rPr>
        <w:t>педагога 1 кв</w:t>
      </w:r>
      <w:r>
        <w:rPr>
          <w:sz w:val="28"/>
          <w:szCs w:val="28"/>
          <w:lang w:eastAsia="ru-RU"/>
        </w:rPr>
        <w:t xml:space="preserve"> </w:t>
      </w:r>
      <w:r w:rsidRPr="00D67AA1">
        <w:rPr>
          <w:sz w:val="28"/>
          <w:szCs w:val="28"/>
          <w:lang w:eastAsia="ru-RU"/>
        </w:rPr>
        <w:t>/ категории</w:t>
      </w:r>
    </w:p>
    <w:p w:rsidR="006F34A7" w:rsidRPr="00D67AA1" w:rsidRDefault="006F34A7" w:rsidP="006F34A7">
      <w:pPr>
        <w:pStyle w:val="a4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                     Серовой Оксаны Александровны</w:t>
      </w:r>
    </w:p>
    <w:p w:rsidR="006F34A7" w:rsidRPr="00D67AA1" w:rsidRDefault="006F34A7" w:rsidP="006F34A7">
      <w:pPr>
        <w:pStyle w:val="a4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                         на 2017-2018 учебный год</w:t>
      </w:r>
    </w:p>
    <w:p w:rsidR="006F34A7" w:rsidRPr="00D67AA1" w:rsidRDefault="006F34A7" w:rsidP="006F34A7">
      <w:pPr>
        <w:pStyle w:val="a4"/>
        <w:rPr>
          <w:sz w:val="28"/>
          <w:szCs w:val="28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tabs>
          <w:tab w:val="left" w:pos="2880"/>
        </w:tabs>
        <w:spacing w:before="375"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Default="006F34A7" w:rsidP="006F34A7">
      <w:pPr>
        <w:shd w:val="clear" w:color="auto" w:fill="FFFFFF"/>
        <w:tabs>
          <w:tab w:val="left" w:pos="2880"/>
        </w:tabs>
        <w:spacing w:before="375"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Pr="00D67AA1" w:rsidRDefault="006F34A7" w:rsidP="006F34A7">
      <w:pPr>
        <w:shd w:val="clear" w:color="auto" w:fill="FFFFFF"/>
        <w:tabs>
          <w:tab w:val="left" w:pos="2640"/>
          <w:tab w:val="left" w:pos="2880"/>
          <w:tab w:val="center" w:pos="4677"/>
        </w:tabs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Cs w:val="21"/>
          <w:lang w:eastAsia="ru-RU"/>
        </w:rPr>
        <w:tab/>
      </w:r>
      <w:r w:rsidRPr="00825402">
        <w:rPr>
          <w:rFonts w:ascii="Arial" w:eastAsia="Times New Roman" w:hAnsi="Arial" w:cs="Arial"/>
          <w:color w:val="000000"/>
          <w:szCs w:val="21"/>
          <w:lang w:eastAsia="ru-RU"/>
        </w:rPr>
        <w:t>Северное,2017</w:t>
      </w: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D67AA1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          </w:t>
      </w: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</w:t>
      </w:r>
    </w:p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6F34A7" w:rsidRPr="00D67AA1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lastRenderedPageBreak/>
        <w:t xml:space="preserve">                                   </w:t>
      </w:r>
      <w:r w:rsidRPr="00D67AA1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Структура плана 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в 6, и в 10, и в 5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Все дети любят рисовать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каждый смело нарисует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Всё, что его интересует.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Цветы, деревья, луг и сказки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Всё нарисуют, были бы краски.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лист бумаги на столе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мир в семье и на Земле!</w:t>
      </w:r>
    </w:p>
    <w:p w:rsidR="006F34A7" w:rsidRDefault="006F34A7" w:rsidP="006F34A7">
      <w:pPr>
        <w:pStyle w:val="a6"/>
        <w:shd w:val="clear" w:color="auto" w:fill="FFFFFF"/>
        <w:spacing w:before="375" w:after="375" w:line="240" w:lineRule="auto"/>
        <w:ind w:left="1211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</w:p>
    <w:p w:rsidR="006F34A7" w:rsidRPr="00DD7F63" w:rsidRDefault="006F34A7" w:rsidP="006F34A7">
      <w:pPr>
        <w:pStyle w:val="a6"/>
        <w:numPr>
          <w:ilvl w:val="0"/>
          <w:numId w:val="1"/>
        </w:num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28"/>
          <w:szCs w:val="36"/>
          <w:lang w:eastAsia="ru-RU"/>
        </w:rPr>
      </w:pPr>
      <w:r w:rsidRPr="00DD7F63">
        <w:rPr>
          <w:rFonts w:ascii="Arial" w:eastAsia="Times New Roman" w:hAnsi="Arial" w:cs="Arial"/>
          <w:b/>
          <w:color w:val="0070C0"/>
          <w:sz w:val="28"/>
          <w:szCs w:val="36"/>
          <w:lang w:eastAsia="ru-RU"/>
        </w:rPr>
        <w:t>Пояснительная записка</w:t>
      </w:r>
    </w:p>
    <w:p w:rsidR="006F34A7" w:rsidRPr="00347FAF" w:rsidRDefault="006F34A7" w:rsidP="006F34A7">
      <w:pPr>
        <w:pStyle w:val="a3"/>
        <w:spacing w:before="0" w:beforeAutospacing="0" w:after="150" w:afterAutospacing="0"/>
        <w:jc w:val="both"/>
        <w:rPr>
          <w:rStyle w:val="a5"/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</w:t>
      </w:r>
      <w:r w:rsidRPr="007248D9">
        <w:rPr>
          <w:rStyle w:val="a5"/>
          <w:sz w:val="28"/>
          <w:szCs w:val="28"/>
        </w:rPr>
        <w:t xml:space="preserve">Рисование естественная потребность ребёнка. У него нет «комплекса неумения». 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 </w:t>
      </w:r>
      <w:r>
        <w:rPr>
          <w:rStyle w:val="a5"/>
          <w:sz w:val="28"/>
          <w:szCs w:val="28"/>
        </w:rPr>
        <w:t xml:space="preserve">     </w:t>
      </w:r>
      <w:r w:rsidRPr="007248D9">
        <w:rPr>
          <w:rStyle w:val="a5"/>
          <w:sz w:val="28"/>
          <w:szCs w:val="28"/>
        </w:rPr>
        <w:t xml:space="preserve">Все дети любят рисовать, но творчество не может существовать под давлением и насилием. Ведь рисование для ребёнка –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</w:t>
      </w:r>
    </w:p>
    <w:p w:rsidR="006F34A7" w:rsidRDefault="006F34A7" w:rsidP="006F34A7">
      <w:pPr>
        <w:spacing w:after="15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248D9">
        <w:rPr>
          <w:rStyle w:val="a5"/>
          <w:rFonts w:ascii="Times New Roman" w:hAnsi="Times New Roman" w:cs="Times New Roman"/>
          <w:sz w:val="28"/>
          <w:szCs w:val="28"/>
          <w:lang w:eastAsia="ru-RU"/>
        </w:rPr>
        <w:t>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</w:t>
      </w:r>
      <w:r>
        <w:rPr>
          <w:rStyle w:val="a5"/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248D9">
        <w:rPr>
          <w:rStyle w:val="a5"/>
          <w:rFonts w:ascii="Times New Roman" w:hAnsi="Times New Roman" w:cs="Times New Roman"/>
          <w:sz w:val="28"/>
          <w:szCs w:val="28"/>
          <w:lang w:eastAsia="ru-RU"/>
        </w:rPr>
        <w:t>Я выбрала данное направление в работе с детьми, так как считаю его актуальным, важным и необходимым, потому что нетрадиционная техника рисования открывает возможности развития у детей творческих способностей, фантазии и воображения.</w:t>
      </w:r>
    </w:p>
    <w:p w:rsidR="006F34A7" w:rsidRPr="007248D9" w:rsidRDefault="006F34A7" w:rsidP="006F34A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248D9">
        <w:rPr>
          <w:rStyle w:val="a5"/>
          <w:rFonts w:ascii="Times New Roman" w:hAnsi="Times New Roman" w:cs="Times New Roman"/>
          <w:sz w:val="28"/>
          <w:szCs w:val="28"/>
          <w:lang w:eastAsia="ru-RU"/>
        </w:rPr>
        <w:t> Нетрадиционные техники рисования – это способы создания нового, оригинального произведения искусства посредства нетрадиционных техник (рисование пальчиками, рисование ладошкой,  техника печатанья, техника тычка жесткой кисточкой и т. п., в котором гармонирует всё: и цвет, и линия, и сюжет. Это огромная возможность для детей думать, пробовать, искать, экспериментировать, а самое главное, самовыражаться</w:t>
      </w:r>
      <w:r w:rsidRPr="007248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F34A7" w:rsidRPr="00DD7F63" w:rsidRDefault="006F34A7" w:rsidP="006F34A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6F34A7" w:rsidRPr="00DD7F63" w:rsidRDefault="006F34A7" w:rsidP="006F34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6F34A7" w:rsidRPr="00DD7F63" w:rsidRDefault="006F34A7" w:rsidP="006F34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Пространственной ориентировки на листе бумаги, глазомера и зрительного восприятия;</w:t>
      </w:r>
    </w:p>
    <w:p w:rsidR="006F34A7" w:rsidRPr="00DD7F63" w:rsidRDefault="006F34A7" w:rsidP="006F34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и усидчивости;</w:t>
      </w:r>
    </w:p>
    <w:p w:rsidR="006F34A7" w:rsidRPr="00DD7F63" w:rsidRDefault="006F34A7" w:rsidP="006F34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Мышления;</w:t>
      </w:r>
    </w:p>
    <w:p w:rsidR="006F34A7" w:rsidRPr="00DD7F63" w:rsidRDefault="006F34A7" w:rsidP="006F34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</w:t>
      </w:r>
    </w:p>
    <w:p w:rsidR="006F34A7" w:rsidRPr="0050455C" w:rsidRDefault="006F34A7" w:rsidP="006F34A7">
      <w:pPr>
        <w:pStyle w:val="a4"/>
        <w:jc w:val="both"/>
        <w:rPr>
          <w:rFonts w:ascii="Times New Roman" w:hAnsi="Times New Roman" w:cs="Times New Roman"/>
          <w:color w:val="0070C0"/>
          <w:sz w:val="28"/>
        </w:rPr>
      </w:pPr>
    </w:p>
    <w:p w:rsidR="006F34A7" w:rsidRPr="0050455C" w:rsidRDefault="006F34A7" w:rsidP="006F34A7">
      <w:pPr>
        <w:pStyle w:val="c28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</w:rPr>
      </w:pPr>
      <w:r w:rsidRPr="0050455C">
        <w:rPr>
          <w:color w:val="0070C0"/>
          <w:sz w:val="28"/>
        </w:rPr>
        <w:t xml:space="preserve">               </w:t>
      </w:r>
      <w:r w:rsidRPr="0050455C">
        <w:rPr>
          <w:b/>
          <w:color w:val="0070C0"/>
          <w:sz w:val="28"/>
        </w:rPr>
        <w:t>Актуальность:</w:t>
      </w:r>
    </w:p>
    <w:p w:rsidR="006F34A7" w:rsidRPr="00CD7599" w:rsidRDefault="006F34A7" w:rsidP="006F34A7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sz w:val="32"/>
        </w:rPr>
        <w:t xml:space="preserve"> </w:t>
      </w:r>
      <w:r w:rsidRPr="00CD7599">
        <w:rPr>
          <w:rStyle w:val="c23"/>
          <w:color w:val="000000"/>
          <w:sz w:val="28"/>
        </w:rPr>
        <w:t>«Детство – каждодневное открытие мира, поэтому надо сделать так, чтобы оно стало, прежде всего, познанием человека и Отечества, их красоты и величия ».</w:t>
      </w:r>
    </w:p>
    <w:p w:rsidR="006F34A7" w:rsidRPr="009C54F4" w:rsidRDefault="006F34A7" w:rsidP="006F34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C54F4">
        <w:rPr>
          <w:rFonts w:ascii="Times New Roman" w:hAnsi="Times New Roman" w:cs="Times New Roman"/>
          <w:bCs/>
          <w:sz w:val="28"/>
        </w:rPr>
        <w:t>Актуальность </w:t>
      </w:r>
      <w:r w:rsidRPr="009C54F4">
        <w:rPr>
          <w:rFonts w:ascii="Times New Roman" w:hAnsi="Times New Roman" w:cs="Times New Roman"/>
          <w:sz w:val="28"/>
        </w:rPr>
        <w:t>заключается в том, что целенаправленная и систематическая работа по развитию мелкой моторики у детей первого младшего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</w:t>
      </w:r>
      <w:r w:rsidRPr="009C54F4">
        <w:rPr>
          <w:rFonts w:ascii="Times New Roman" w:hAnsi="Times New Roman" w:cs="Times New Roman"/>
          <w:sz w:val="21"/>
        </w:rPr>
        <w:t>.</w:t>
      </w:r>
      <w:r w:rsidRPr="009C5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Программа  направлена  на то, чтобы через искусство приобщить детей к творчеству.</w:t>
      </w:r>
    </w:p>
    <w:p w:rsidR="006F34A7" w:rsidRDefault="006F34A7" w:rsidP="006F34A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F34A7" w:rsidRPr="0050455C" w:rsidRDefault="006F34A7" w:rsidP="006F34A7">
      <w:pPr>
        <w:pStyle w:val="a4"/>
        <w:jc w:val="both"/>
        <w:rPr>
          <w:rFonts w:ascii="Calibri" w:hAnsi="Calibri" w:cs="Calibri"/>
          <w:color w:val="0070C0"/>
          <w:sz w:val="28"/>
          <w:szCs w:val="28"/>
        </w:rPr>
      </w:pPr>
      <w:r w:rsidRPr="0050455C">
        <w:rPr>
          <w:rStyle w:val="c23"/>
          <w:b/>
          <w:i/>
          <w:iCs/>
          <w:color w:val="0070C0"/>
        </w:rPr>
        <w:t> </w:t>
      </w:r>
      <w:r w:rsidRPr="0050455C">
        <w:rPr>
          <w:rStyle w:val="c23"/>
          <w:b/>
          <w:iCs/>
          <w:color w:val="0070C0"/>
          <w:sz w:val="28"/>
          <w:szCs w:val="28"/>
        </w:rPr>
        <w:t>С детьми младшего дошкольного возраста рекомендуется использовать техники</w:t>
      </w:r>
      <w:r w:rsidRPr="0050455C">
        <w:rPr>
          <w:rStyle w:val="c23"/>
          <w:iCs/>
          <w:color w:val="0070C0"/>
          <w:sz w:val="28"/>
          <w:szCs w:val="28"/>
        </w:rPr>
        <w:t>:</w:t>
      </w:r>
    </w:p>
    <w:p w:rsidR="006F34A7" w:rsidRPr="00825402" w:rsidRDefault="006F34A7" w:rsidP="006F34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 - рисование пальчиками;</w:t>
      </w:r>
    </w:p>
    <w:p w:rsidR="006F34A7" w:rsidRPr="00825402" w:rsidRDefault="006F34A7" w:rsidP="006F34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 -оттиск печатками;</w:t>
      </w:r>
    </w:p>
    <w:p w:rsidR="006F34A7" w:rsidRPr="00825402" w:rsidRDefault="006F34A7" w:rsidP="006F34A7">
      <w:pPr>
        <w:pStyle w:val="a4"/>
        <w:jc w:val="both"/>
        <w:rPr>
          <w:rStyle w:val="c33"/>
          <w:rFonts w:ascii="Times New Roman" w:hAnsi="Times New Roman" w:cs="Times New Roman"/>
          <w:color w:val="000000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- рисование ладошками;</w:t>
      </w:r>
    </w:p>
    <w:p w:rsidR="006F34A7" w:rsidRPr="00825402" w:rsidRDefault="006F34A7" w:rsidP="006F34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-  тычком полусухой кисти и т.д</w:t>
      </w:r>
    </w:p>
    <w:p w:rsidR="006F34A7" w:rsidRDefault="006F34A7" w:rsidP="006F34A7">
      <w:pPr>
        <w:pStyle w:val="a4"/>
        <w:jc w:val="both"/>
        <w:rPr>
          <w:sz w:val="32"/>
          <w:szCs w:val="32"/>
          <w:lang w:eastAsia="ru-RU"/>
        </w:rPr>
      </w:pPr>
    </w:p>
    <w:p w:rsidR="006F34A7" w:rsidRPr="00DD7F63" w:rsidRDefault="006F34A7" w:rsidP="006F34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творческих способностей и формирование интереса к нетрадиционному рисованию.</w:t>
      </w:r>
    </w:p>
    <w:p w:rsidR="006F34A7" w:rsidRPr="00DD7F63" w:rsidRDefault="006F34A7" w:rsidP="006F34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6F34A7" w:rsidRPr="00DD7F63" w:rsidRDefault="006F34A7" w:rsidP="006F34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различным техникам нетрадиционного художественного творчества.</w:t>
      </w:r>
    </w:p>
    <w:p w:rsidR="006F34A7" w:rsidRPr="00DD7F63" w:rsidRDefault="006F34A7" w:rsidP="006F34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целостную  картину мира;</w:t>
      </w:r>
    </w:p>
    <w:p w:rsidR="006F34A7" w:rsidRPr="00DD7F63" w:rsidRDefault="006F34A7" w:rsidP="006F34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 кругозор  детей;</w:t>
      </w:r>
    </w:p>
    <w:p w:rsidR="006F34A7" w:rsidRPr="00825402" w:rsidRDefault="006F34A7" w:rsidP="006F34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6F34A7" w:rsidRPr="00DD7F63" w:rsidRDefault="006F34A7" w:rsidP="006F34A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34A7" w:rsidRPr="00DD7F63" w:rsidRDefault="006F34A7" w:rsidP="006F34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Во многом результат работы ребёнка зависит от его заинтересованности, поэтому на занятии важно активизировать внимание дошкольника, побудить </w:t>
      </w: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к деятельности при помощи дополнительных стимулов. Такими стимулами могут быть:</w:t>
      </w:r>
    </w:p>
    <w:p w:rsidR="006F34A7" w:rsidRPr="00DD7F63" w:rsidRDefault="006F34A7" w:rsidP="006F34A7">
      <w:pPr>
        <w:numPr>
          <w:ilvl w:val="0"/>
          <w:numId w:val="4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:rsidR="006F34A7" w:rsidRPr="00DD7F63" w:rsidRDefault="006F34A7" w:rsidP="006F34A7">
      <w:pPr>
        <w:numPr>
          <w:ilvl w:val="0"/>
          <w:numId w:val="4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 - любимый герой сказки или мультфильма;</w:t>
      </w:r>
    </w:p>
    <w:p w:rsidR="006F34A7" w:rsidRPr="00DD7F63" w:rsidRDefault="006F34A7" w:rsidP="006F34A7">
      <w:pPr>
        <w:numPr>
          <w:ilvl w:val="0"/>
          <w:numId w:val="4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проблемной ситуации, просьба о помощи;</w:t>
      </w:r>
    </w:p>
    <w:p w:rsidR="006F34A7" w:rsidRPr="00DD7F63" w:rsidRDefault="006F34A7" w:rsidP="006F34A7">
      <w:pPr>
        <w:numPr>
          <w:ilvl w:val="0"/>
          <w:numId w:val="4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6F34A7" w:rsidRPr="00DD7F63" w:rsidRDefault="006F34A7" w:rsidP="006F34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 </w:t>
      </w: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наглядные, словесные и практические методы:</w:t>
      </w:r>
    </w:p>
    <w:p w:rsidR="006F34A7" w:rsidRPr="00DD7F63" w:rsidRDefault="006F34A7" w:rsidP="006F34A7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с детьми;</w:t>
      </w:r>
    </w:p>
    <w:p w:rsidR="006F34A7" w:rsidRPr="00DD7F63" w:rsidRDefault="006F34A7" w:rsidP="006F34A7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6F34A7" w:rsidRPr="00DD7F63" w:rsidRDefault="006F34A7" w:rsidP="006F34A7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рассказ воспитателя, использование художественного слова;</w:t>
      </w:r>
    </w:p>
    <w:p w:rsidR="006F34A7" w:rsidRPr="00DD7F63" w:rsidRDefault="006F34A7" w:rsidP="006F34A7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способов действия;</w:t>
      </w:r>
    </w:p>
    <w:p w:rsidR="006F34A7" w:rsidRPr="00DD7F63" w:rsidRDefault="006F34A7" w:rsidP="006F34A7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 приемы;</w:t>
      </w:r>
    </w:p>
    <w:p w:rsidR="006F34A7" w:rsidRPr="00DD7F63" w:rsidRDefault="006F34A7" w:rsidP="006F34A7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анализ выполненной работы.</w:t>
      </w:r>
    </w:p>
    <w:p w:rsidR="006F34A7" w:rsidRDefault="006F34A7" w:rsidP="006F34A7">
      <w:pPr>
        <w:pStyle w:val="a4"/>
        <w:jc w:val="both"/>
        <w:rPr>
          <w:sz w:val="32"/>
          <w:szCs w:val="32"/>
          <w:lang w:eastAsia="ru-RU"/>
        </w:rPr>
      </w:pPr>
    </w:p>
    <w:p w:rsidR="006F34A7" w:rsidRPr="00DF1740" w:rsidRDefault="006F34A7" w:rsidP="006F34A7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7F6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Срок  реализации </w:t>
      </w:r>
      <w:r w:rsidRPr="00DF17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1 год</w:t>
      </w:r>
    </w:p>
    <w:p w:rsidR="006F34A7" w:rsidRPr="00DD7F63" w:rsidRDefault="006F34A7" w:rsidP="006F34A7">
      <w:pPr>
        <w:shd w:val="clear" w:color="auto" w:fill="FFFFFF"/>
        <w:spacing w:after="0" w:line="240" w:lineRule="auto"/>
        <w:jc w:val="both"/>
        <w:rPr>
          <w:rStyle w:val="c12"/>
          <w:color w:val="0070C0"/>
          <w:sz w:val="28"/>
          <w:szCs w:val="28"/>
        </w:rPr>
      </w:pPr>
      <w:r w:rsidRPr="00DD7F6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Планируемый результат:</w:t>
      </w:r>
      <w:r w:rsidRPr="00DD7F63">
        <w:rPr>
          <w:rStyle w:val="c12"/>
          <w:color w:val="0070C0"/>
          <w:sz w:val="28"/>
          <w:szCs w:val="28"/>
        </w:rPr>
        <w:t xml:space="preserve"> </w:t>
      </w:r>
    </w:p>
    <w:p w:rsidR="006F34A7" w:rsidRPr="00DD7F63" w:rsidRDefault="006F34A7" w:rsidP="006F34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12"/>
          <w:color w:val="000000"/>
          <w:sz w:val="28"/>
          <w:szCs w:val="28"/>
        </w:rPr>
        <w:t xml:space="preserve">-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У детей повысится уровень художественных способностей;</w:t>
      </w:r>
    </w:p>
    <w:p w:rsidR="006F34A7" w:rsidRPr="00DD7F63" w:rsidRDefault="006F34A7" w:rsidP="006F34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Дети приобретут ценный опыт творческого воплощения замыслов,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освоят правила безопасности во время работы;</w:t>
      </w:r>
    </w:p>
    <w:p w:rsidR="006F34A7" w:rsidRPr="00DD7F63" w:rsidRDefault="006F34A7" w:rsidP="006F34A7">
      <w:pPr>
        <w:pStyle w:val="a4"/>
        <w:jc w:val="both"/>
        <w:rPr>
          <w:rFonts w:ascii="Calibri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Освоят технику нетрадиционного рисования</w:t>
      </w:r>
      <w:r w:rsidRPr="00DD7F63">
        <w:rPr>
          <w:lang w:eastAsia="ru-RU"/>
        </w:rPr>
        <w:t>.</w:t>
      </w:r>
    </w:p>
    <w:p w:rsidR="006F34A7" w:rsidRDefault="006F34A7" w:rsidP="006F34A7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F34A7" w:rsidRPr="0050455C" w:rsidRDefault="006F34A7" w:rsidP="006F34A7">
      <w:pPr>
        <w:pStyle w:val="c29"/>
        <w:shd w:val="clear" w:color="auto" w:fill="FFFFFF"/>
        <w:spacing w:before="0" w:beforeAutospacing="0" w:after="0" w:afterAutospacing="0"/>
        <w:jc w:val="both"/>
        <w:rPr>
          <w:rStyle w:val="c22"/>
          <w:b/>
          <w:color w:val="0070C0"/>
          <w:sz w:val="28"/>
        </w:rPr>
      </w:pPr>
      <w:r w:rsidRPr="0050455C">
        <w:rPr>
          <w:rStyle w:val="c22"/>
          <w:b/>
          <w:color w:val="0070C0"/>
          <w:sz w:val="28"/>
        </w:rPr>
        <w:t>Список используемой литературы по теме  самообразования:</w:t>
      </w:r>
    </w:p>
    <w:p w:rsidR="006F34A7" w:rsidRPr="00CD7599" w:rsidRDefault="006F34A7" w:rsidP="006F34A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 xml:space="preserve"> А. А. Фатеева "Рисуем без кисточки""</w:t>
      </w:r>
    </w:p>
    <w:p w:rsidR="006F34A7" w:rsidRPr="00CD7599" w:rsidRDefault="006F34A7" w:rsidP="006F34A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 xml:space="preserve"> Т. Н. Давыдова "Рисуем ладошками"</w:t>
      </w:r>
    </w:p>
    <w:p w:rsidR="006F34A7" w:rsidRPr="00CD7599" w:rsidRDefault="006F34A7" w:rsidP="006F34A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 xml:space="preserve"> Г. Н. Давыдова "Нетрадиционная техника рисования в детском саду"- М. 2007г.</w:t>
      </w:r>
    </w:p>
    <w:p w:rsidR="006F34A7" w:rsidRPr="00CD7599" w:rsidRDefault="006F34A7" w:rsidP="006F34A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> И. А. Лыкова "Цветные ладошки"</w:t>
      </w:r>
    </w:p>
    <w:p w:rsidR="006F34A7" w:rsidRPr="00CD7599" w:rsidRDefault="006F34A7" w:rsidP="006F34A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4A7" w:rsidRPr="001B1410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</w:pPr>
      <w:r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2.Работа  с детьми</w:t>
      </w:r>
    </w:p>
    <w:tbl>
      <w:tblPr>
        <w:tblStyle w:val="a7"/>
        <w:tblW w:w="1105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4819"/>
        <w:gridCol w:w="4677"/>
      </w:tblGrid>
      <w:tr w:rsidR="006F34A7" w:rsidRPr="00825402" w:rsidTr="00F94562">
        <w:trPr>
          <w:trHeight w:val="618"/>
        </w:trPr>
        <w:tc>
          <w:tcPr>
            <w:tcW w:w="1560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Форма, название мероприятий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Цель/ содержание</w:t>
            </w:r>
          </w:p>
        </w:tc>
      </w:tr>
      <w:tr w:rsidR="006F34A7" w:rsidRPr="00825402" w:rsidTr="00F94562">
        <w:trPr>
          <w:trHeight w:val="697"/>
        </w:trPr>
        <w:tc>
          <w:tcPr>
            <w:tcW w:w="1560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A7" w:rsidRPr="00825402" w:rsidRDefault="006F34A7" w:rsidP="00F945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1Заучивание пальчиковой игры «Замок». 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2 Пальчиковая игра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«Спрячь в ладошки».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3 .Обучение детей игре «Шнуровка». 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Ветка рябины»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рук.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пальцы рук.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7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техникой рисования пальчиками.</w:t>
            </w: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1Заучивание пальчиковой игры «Капуста». 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. «Очки», «Бинокль», «Стол», 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«Стул», «Замок»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.«Ежик»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(печатание ладошками)</w:t>
            </w:r>
          </w:p>
        </w:tc>
        <w:tc>
          <w:tcPr>
            <w:tcW w:w="4677" w:type="dxa"/>
          </w:tcPr>
          <w:p w:rsidR="006F34A7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4A7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4A7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ажать  пальцами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фигур.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эмоционально-чувственное восприятие. Воспитывать отзывчивость. Знакомство с живописью ладошками, продолжать рисование пальчиками.</w:t>
            </w: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1.Заучивание пальчиковой игры «Пирожки» 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методом тычка </w:t>
            </w: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чку»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рисовать  </w:t>
            </w: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«Карандаш», «Орехи»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здесь прошел?»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пальчиками)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мелкой моторики рук.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создавать ритмические композиции, рисовать пальчиками сложенными щепоткой</w:t>
            </w:r>
          </w:p>
          <w:p w:rsidR="006F34A7" w:rsidRPr="00825402" w:rsidRDefault="006F34A7" w:rsidP="00F94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</w:t>
            </w: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. «Флажок», «Очки», «Стол», «Стул», «Бочка», «Крыша»</w:t>
            </w:r>
          </w:p>
        </w:tc>
        <w:tc>
          <w:tcPr>
            <w:tcW w:w="4677" w:type="dxa"/>
          </w:tcPr>
          <w:p w:rsidR="006F34A7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пальчиками различные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1. «Шаловливый котенок».</w:t>
            </w:r>
          </w:p>
          <w:p w:rsidR="006F34A7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F34A7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Учить детей сматывать нитки в клубок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кисти рук.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1.Заучивание пальчиковой игры «Как живешь?» «Дорожка».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рук</w:t>
            </w:r>
          </w:p>
        </w:tc>
      </w:tr>
      <w:tr w:rsidR="006F34A7" w:rsidRPr="00825402" w:rsidTr="00F94562">
        <w:tc>
          <w:tcPr>
            <w:tcW w:w="1560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Повторение пальчиковых игр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проговаривать  игры на развитие мелкой моторики рук.</w:t>
            </w:r>
          </w:p>
        </w:tc>
      </w:tr>
    </w:tbl>
    <w:p w:rsidR="006F34A7" w:rsidRPr="001B1410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 xml:space="preserve"> </w:t>
      </w:r>
      <w:r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3.Работа с родителями</w:t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4962"/>
        <w:gridCol w:w="4677"/>
      </w:tblGrid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Форма, название мероприятий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Цель/ содержание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 "Значение развития мелкой моторики у детей дошкольного возраста через нетрадиционную технику рисования».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знаний    у родителей о нетрадиционных техниках рисования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«Пальчиковые игры для малышей»</w:t>
            </w: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 пальчиковыми играми, для развития моторики рук детей.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« Рисуем без кисточки»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родителей , как можно рисовать без кисти.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для родителей по проведению занятий </w:t>
            </w:r>
            <w:r w:rsidRPr="0082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нетрадиционной технике рисования.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родителей с техникой нетрадиционного рисования.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потешек для работы с детьми. 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Применять потешки в режимных моментах.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детско-родительских работ 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« Наши с мамой руки»</w:t>
            </w:r>
          </w:p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«Развиваем руку ребенка»</w:t>
            </w:r>
          </w:p>
        </w:tc>
        <w:tc>
          <w:tcPr>
            <w:tcW w:w="4677" w:type="dxa"/>
          </w:tcPr>
          <w:p w:rsidR="006F34A7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Совместное творчество родителей и детей.</w:t>
            </w:r>
          </w:p>
          <w:p w:rsidR="006F34A7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интерес рисования  к нетрадиционным техникам рисования.</w:t>
            </w:r>
          </w:p>
        </w:tc>
      </w:tr>
      <w:tr w:rsidR="006F34A7" w:rsidRPr="00825402" w:rsidTr="00F94562">
        <w:tc>
          <w:tcPr>
            <w:tcW w:w="1418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4962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Создание пальчикового театра по мотивам русских народных сказок</w:t>
            </w:r>
          </w:p>
        </w:tc>
        <w:tc>
          <w:tcPr>
            <w:tcW w:w="4677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 детей и родителей эмоциональное настроение от театра.</w:t>
            </w:r>
          </w:p>
        </w:tc>
      </w:tr>
    </w:tbl>
    <w:p w:rsidR="006F34A7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4A7" w:rsidRPr="00825402" w:rsidRDefault="006F34A7" w:rsidP="006F34A7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 xml:space="preserve">                               </w:t>
      </w:r>
      <w:r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4.  ППРС</w:t>
      </w:r>
    </w:p>
    <w:tbl>
      <w:tblPr>
        <w:tblStyle w:val="a7"/>
        <w:tblW w:w="11182" w:type="dxa"/>
        <w:tblInd w:w="-1168" w:type="dxa"/>
        <w:tblLook w:val="04A0" w:firstRow="1" w:lastRow="0" w:firstColumn="1" w:lastColumn="0" w:noHBand="0" w:noVBand="1"/>
      </w:tblPr>
      <w:tblGrid>
        <w:gridCol w:w="1543"/>
        <w:gridCol w:w="3426"/>
        <w:gridCol w:w="3279"/>
        <w:gridCol w:w="2934"/>
      </w:tblGrid>
      <w:tr w:rsidR="006F34A7" w:rsidRPr="00825402" w:rsidTr="00F94562">
        <w:tc>
          <w:tcPr>
            <w:tcW w:w="1543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3426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Центр ППРС, нововведения</w:t>
            </w:r>
          </w:p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279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Описание центра, нововведения</w:t>
            </w:r>
          </w:p>
        </w:tc>
        <w:tc>
          <w:tcPr>
            <w:tcW w:w="2934" w:type="dxa"/>
          </w:tcPr>
          <w:p w:rsidR="006F34A7" w:rsidRPr="00825402" w:rsidRDefault="006F34A7" w:rsidP="00F94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Цель/ содержание</w:t>
            </w:r>
          </w:p>
        </w:tc>
      </w:tr>
      <w:tr w:rsidR="006F34A7" w:rsidRPr="00825402" w:rsidTr="00F94562">
        <w:tc>
          <w:tcPr>
            <w:tcW w:w="1543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26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художественного творчеств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79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Картотека пальчиковой гимнастики, материалы: пробки, гуашь, альбомы,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ватные палочки, непроливайки, карандаши, раскраски.</w:t>
            </w:r>
          </w:p>
        </w:tc>
        <w:tc>
          <w:tcPr>
            <w:tcW w:w="2934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Воспитывает интерес к народному творчеству.</w:t>
            </w:r>
          </w:p>
        </w:tc>
      </w:tr>
      <w:tr w:rsidR="006F34A7" w:rsidRPr="0046778B" w:rsidTr="00F94562">
        <w:tc>
          <w:tcPr>
            <w:tcW w:w="1543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26" w:type="dxa"/>
          </w:tcPr>
          <w:p w:rsidR="006F34A7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Почини коврик»</w:t>
            </w:r>
          </w:p>
        </w:tc>
        <w:tc>
          <w:tcPr>
            <w:tcW w:w="3279" w:type="dxa"/>
          </w:tcPr>
          <w:p w:rsidR="006F34A7" w:rsidRPr="00825402" w:rsidRDefault="006F34A7" w:rsidP="00F945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6F34A7" w:rsidRPr="0046778B" w:rsidRDefault="006F34A7" w:rsidP="00F9456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художественного творчества детей</w:t>
            </w:r>
          </w:p>
        </w:tc>
      </w:tr>
      <w:tr w:rsidR="006F34A7" w:rsidRPr="00825402" w:rsidTr="00F94562">
        <w:tc>
          <w:tcPr>
            <w:tcW w:w="1543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26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 («Солнечные и пасмурные деньки», «Радужный хоровод»)</w:t>
            </w:r>
          </w:p>
        </w:tc>
        <w:tc>
          <w:tcPr>
            <w:tcW w:w="327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78B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</w:rPr>
              <w:t>Закрепить у детей знание цветов </w:t>
            </w:r>
            <w:r w:rsidRPr="0046778B">
              <w:rPr>
                <w:rFonts w:ascii="Arial" w:hAnsi="Arial" w:cs="Arial"/>
                <w:bCs/>
                <w:color w:val="333333"/>
                <w:sz w:val="24"/>
                <w:szCs w:val="20"/>
                <w:shd w:val="clear" w:color="auto" w:fill="FFFFFF"/>
              </w:rPr>
              <w:t>радуги</w:t>
            </w:r>
            <w:r w:rsidRPr="0046778B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</w:rPr>
              <w:t> в их последовательности</w:t>
            </w:r>
          </w:p>
        </w:tc>
      </w:tr>
      <w:tr w:rsidR="006F34A7" w:rsidRPr="00825402" w:rsidTr="00F94562">
        <w:tc>
          <w:tcPr>
            <w:tcW w:w="1543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6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78B">
              <w:rPr>
                <w:sz w:val="28"/>
              </w:rPr>
              <w:t>Наборы разрезных и парных картинок  из 2 частей.</w:t>
            </w:r>
          </w:p>
        </w:tc>
        <w:tc>
          <w:tcPr>
            <w:tcW w:w="3279" w:type="dxa"/>
          </w:tcPr>
          <w:p w:rsidR="006F34A7" w:rsidRPr="00825402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6F34A7" w:rsidRDefault="006F34A7" w:rsidP="00F945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 и внимание детей.</w:t>
            </w:r>
          </w:p>
        </w:tc>
      </w:tr>
    </w:tbl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Pr="00DF1740" w:rsidRDefault="006F34A7" w:rsidP="006F34A7">
      <w:pPr>
        <w:pStyle w:val="a4"/>
        <w:rPr>
          <w:rFonts w:ascii="Times New Roman" w:hAnsi="Times New Roman" w:cs="Times New Roman"/>
          <w:b/>
          <w:color w:val="FF0000"/>
          <w:sz w:val="40"/>
        </w:rPr>
      </w:pPr>
      <w:r w:rsidRPr="00DF1740">
        <w:rPr>
          <w:rFonts w:ascii="Times New Roman" w:hAnsi="Times New Roman" w:cs="Times New Roman"/>
          <w:b/>
          <w:color w:val="FF0000"/>
          <w:sz w:val="40"/>
        </w:rPr>
        <w:t xml:space="preserve">Пальчиковые игры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  <w:szCs w:val="32"/>
        </w:rPr>
        <w:t>«Котенок»</w:t>
      </w:r>
      <w:r w:rsidRPr="00702458">
        <w:rPr>
          <w:rFonts w:ascii="Times New Roman" w:hAnsi="Times New Roman" w:cs="Times New Roman"/>
          <w:sz w:val="28"/>
        </w:rPr>
        <w:t xml:space="preserve"> (пальчиковая игра с прищепками) Бельевой прищепкой (проверьте на своих пальцах, чтобы она не была слишком тугой) поочередно "кусаем" ногтевые фаланги (от указательного к мизинцу и обратно) на ударные слоги стиха: "Сильно кусает котенок-глупыш, Он думает, это не палец, а мышь. (Смена рук.) Но я же играю с тобою, малыш, А будешь кусаться, скажу тебе: "Кыш!" «Прищепки» Натягиваем веревку на уровне плеч ребенка и даем ему несколько бельевых прищепок. На каждый ударный слог ребенок цепляет прищепку к веревке: "Прищеплю прищепки ловко Я на мамину веревку".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6"/>
        </w:rPr>
        <w:t xml:space="preserve"> «Я катаю мой орех»</w:t>
      </w:r>
      <w:r w:rsidRPr="00702458">
        <w:rPr>
          <w:rFonts w:ascii="Times New Roman" w:hAnsi="Times New Roman" w:cs="Times New Roman"/>
          <w:sz w:val="28"/>
        </w:rPr>
        <w:t xml:space="preserve"> Ребенок катает грецкий орех между ладонями и приговаривает: "Я катаю мой орех, Чтобы стал круглее всех".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702458">
        <w:rPr>
          <w:rFonts w:ascii="Times New Roman" w:hAnsi="Times New Roman" w:cs="Times New Roman"/>
          <w:sz w:val="28"/>
        </w:rPr>
        <w:t xml:space="preserve">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«Замок».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Ручки складываете в замок, переплетая пальцы. Читая стишок, ритмично раскачиваете «замок»: - На двери висит замок. - Кто его открыть бы мог? - Постучали, На этом слове ритмично постукиваете друг об друга основаниями ладоней, не расцепляя пальцы - Покрутили, Не расцепляя пальцы, одну руку тянете к себе, другую от себя, попеременно меняя их. - Потянули Тянете ручки в разные стороны, выпрямляя пальцы, но не отпуская замок полностью. - И открыли! Резко отпуская руки, разводите их широко в стороны.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«Капуста».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Говорить ритмично: - Мы капусту рубим, рубим. Руками показывать, как мы рубим капусту - Мы морковку трем, трем. Руками показывать, как мы трем морковку - Мы капусту солим, солим. Пальчики щепоткой – солим - Мы капусту мнем, мнем. Руками "мнем" капусту </w:t>
      </w:r>
    </w:p>
    <w:p w:rsidR="006F34A7" w:rsidRPr="00DF1740" w:rsidRDefault="006F34A7" w:rsidP="006F34A7">
      <w:pPr>
        <w:pStyle w:val="a4"/>
        <w:rPr>
          <w:rFonts w:ascii="Times New Roman" w:hAnsi="Times New Roman" w:cs="Times New Roman"/>
          <w:b/>
          <w:color w:val="FF0000"/>
          <w:sz w:val="32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 xml:space="preserve">«Орехи» </w:t>
      </w:r>
      <w:r w:rsidRPr="00702458">
        <w:rPr>
          <w:rFonts w:ascii="Times New Roman" w:hAnsi="Times New Roman" w:cs="Times New Roman"/>
          <w:sz w:val="28"/>
        </w:rPr>
        <w:t xml:space="preserve">Научился два ореха Между пальцами держать. Это в школе мне поможет Буквы ровные писать. Дети берут указательным и большим пальцем правой руки грецкий орех, удерживают его в таком положении. Затем то же самое -левой рукой. </w:t>
      </w:r>
    </w:p>
    <w:p w:rsidR="006F34A7" w:rsidRPr="00DF1740" w:rsidRDefault="006F34A7" w:rsidP="006F34A7">
      <w:pPr>
        <w:pStyle w:val="a4"/>
        <w:rPr>
          <w:rFonts w:ascii="Times New Roman" w:hAnsi="Times New Roman" w:cs="Times New Roman"/>
          <w:b/>
          <w:color w:val="FF0000"/>
          <w:sz w:val="32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«Дорожка»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Я взяла горошка Выложить дорожку, Чтобы бегали по ней Зайчики и кошки. Дети берут из коробочки сухой горох пальчиками и выкладывают из него дорожку.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«Карандаш</w:t>
      </w:r>
      <w:r w:rsidRPr="00702458">
        <w:rPr>
          <w:rFonts w:ascii="Times New Roman" w:hAnsi="Times New Roman" w:cs="Times New Roman"/>
          <w:sz w:val="28"/>
        </w:rPr>
        <w:t xml:space="preserve">» Мы зажали карандаш, Отогнулся пальчик наш. Он теперь у нас пилот – Отправляется в полёт. Дети кладут карандаш на середину безымянного пальца правой руки. Кисть повёрнута ладонью вниз. Указательный, средний пальцы и мизинец – сверху ручки. Покачивают, имитируя движения самолёта. Делают с другой рукой. «Ослик» Ослик хвостиком качал, Чуть его не потерял. Ты качай – качай – качай, Но давай-ка не теряй.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lastRenderedPageBreak/>
        <w:t>«Часы»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>Есть часы теперь у нас, Бьют исправно каждый час. Снизу маятник у них: Вправо-влево – так да тик. «Качели» Ручку пальчиками взяли, Вправо-влево покачали. - «Что такое? Неужели Я попала на качели?» Дети зажимают карандаш указательным и средним пальцами правой руки. Начинают</w:t>
      </w:r>
      <w:r>
        <w:rPr>
          <w:rFonts w:ascii="Times New Roman" w:hAnsi="Times New Roman" w:cs="Times New Roman"/>
          <w:sz w:val="28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его покачивать, имитируя движение маятника. Затем делают левой рукой («Ослик»,»Часы», «Качели»)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Игра «Переложи игрушки</w:t>
      </w:r>
      <w:r w:rsidRPr="00702458">
        <w:rPr>
          <w:rFonts w:ascii="Times New Roman" w:hAnsi="Times New Roman" w:cs="Times New Roman"/>
          <w:sz w:val="28"/>
        </w:rPr>
        <w:t xml:space="preserve">» Детям предлагается две миски, одна с маленькими мячиками или игрушками из «Киндер- сюрпризов», другая-пустая. Нужно при помощи ложки переместить игрушки из одной мисочки в другую. Вместо ложки можно также использовать крупный пинцет. </w:t>
      </w:r>
    </w:p>
    <w:p w:rsidR="006F34A7" w:rsidRPr="00DF1740" w:rsidRDefault="006F34A7" w:rsidP="006F34A7">
      <w:pPr>
        <w:pStyle w:val="a4"/>
        <w:rPr>
          <w:rFonts w:ascii="Times New Roman" w:hAnsi="Times New Roman" w:cs="Times New Roman"/>
          <w:b/>
          <w:color w:val="FF0000"/>
          <w:sz w:val="32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Игра «Спрячь в ладошках»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>Детям предлагается спрятать маленький шарик в одной из рук, зажать его в ладошке.</w:t>
      </w:r>
      <w:r>
        <w:rPr>
          <w:rFonts w:ascii="Times New Roman" w:hAnsi="Times New Roman" w:cs="Times New Roman"/>
          <w:sz w:val="28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Воспитатель с детьми угадывают в какой ладошке зажат шарик.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Пальчиковая игра «Как живешь?»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>- Как живешь? - Вот так! (большие пальцы вперед) - Как плывешь? - Вот так! (имитация плавания) - Как бежишь? - Вот так! (указательные и средние пальцы «бегут») - Вдаль глядишь? - Вот так! («бинокль») - Ждешь обед? - Вот так! (Подпереть щеку кулачком) - Машешь вслед? - Вот так! (помахать кистью руки) - Утром спишь? - Вот так! (обе руки под щеку) - А шалишь? - Вот так! (хлопнуть по надутым щекам)</w:t>
      </w:r>
    </w:p>
    <w:p w:rsidR="006F34A7" w:rsidRPr="00DF1740" w:rsidRDefault="006F34A7" w:rsidP="006F34A7">
      <w:pPr>
        <w:pStyle w:val="a4"/>
        <w:rPr>
          <w:rFonts w:ascii="Times New Roman" w:hAnsi="Times New Roman" w:cs="Times New Roman"/>
          <w:b/>
          <w:color w:val="FF0000"/>
          <w:sz w:val="32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. Игра «Спокойного сна</w:t>
      </w:r>
      <w:r w:rsidRPr="00702458">
        <w:rPr>
          <w:rFonts w:ascii="Times New Roman" w:hAnsi="Times New Roman" w:cs="Times New Roman"/>
          <w:sz w:val="28"/>
        </w:rPr>
        <w:t xml:space="preserve">!» Этот пальчик хочет спать, (загните мизинец) Этот пальчик лег в кровать, (загните безымянный палец) Этот рядом прикорнул, (загните средний палец) Этот пальчик уж заснул, (загните указательный палец) А другой давненько спит…(загните большой палец) Кто у нас еще шумит? (погрозите пальчиком другой руки) Тише, тише, не шумите, Пальчики не разбудите!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Игра «Апельсин»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Мы делили апельсин. (Рука сжата в кулачок) Много нас, а он один! (Крутим кулачком вправо-влево) Эта долька для ежа, (Другой рукой разгибаем пальчики, сложенные в кулачок, начиная с большого) Эта долька для чижа, (Разгибаем указательный пальчик) Эта долька для утят, (Разгибаем средний пальчик) Эта долька для котят, (Разгибаем безымянный пальчик) Эта долька для бобра, (Разгибаем мизинчик) Ну, а волку - кожура. (Открытую ладошку поворачиваем вправо-влево) Он сердит на нас - беда! (Двумя руками показываем волчью пасть) В домик прячемся - сюда! (Складываем руки домиком)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Игра «Человечек»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>– Посмотрите, какой у меня человечек на ножках. («Ставим» ладошку указательным и средним пальцами на стол или на пол.) – Человечек пошел погулять. (Педагог показывает, как «идут» пальцы, затем просит детей повторить движения.) – Сделайте таких же человечков. (Во время показа педагог ритмично произносит слова стихотворения.) Топ-топ-топ – топают ножки. Человечек идет по дорожке.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702458">
        <w:rPr>
          <w:rFonts w:ascii="Times New Roman" w:hAnsi="Times New Roman" w:cs="Times New Roman"/>
          <w:sz w:val="28"/>
        </w:rPr>
        <w:t xml:space="preserve"> </w:t>
      </w:r>
      <w:r w:rsidRPr="00DF1740">
        <w:rPr>
          <w:rFonts w:ascii="Times New Roman" w:hAnsi="Times New Roman" w:cs="Times New Roman"/>
          <w:b/>
          <w:color w:val="FF0000"/>
          <w:sz w:val="32"/>
        </w:rPr>
        <w:t>Игра «Моя семья»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Этот пальчик – дедушка, Этот пальчик – бабушка, Этот пальчик – папочка, Этот пальчик – мамочка, Этот пальчик – я, Вот и вся моя семья! Игра «Лапки-царапки» Кошечка Мурка, Серенькая шкурка, Мягкие лапки, (ребенок кладет руки на стол и сжимает в кулачки) А в лапках – цап-царапки (выпрямляет пальцы, начинает в шутку царапаться). Дом и ворота - На поляне дом стоит ( изображаем "дом") - Ну а к дому путь закрыт (изображаем "ворота") - Мы ворота открываем (ладони разворачиваются параллельно друг другу) - В этот домик приглашаем . (изображаем "дом")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ЧЕРЕПАХА</w:t>
      </w:r>
      <w:r w:rsidRPr="00702458">
        <w:rPr>
          <w:rFonts w:ascii="Times New Roman" w:hAnsi="Times New Roman" w:cs="Times New Roman"/>
          <w:sz w:val="28"/>
        </w:rPr>
        <w:t xml:space="preserve"> Вот моя черепаха, она живет в панцире. Она очень любит свой дом. (Руки сжаты в кулаки, большие пальцы внутри. ) Когда она хочет есть, то высовывает голову. (Затем показать большие пальцы) Когда хочет спать, то прячет её обратно. (и спрятать их обратно. ) ОЧКИ Большой палец правой и левой руки вместе с остальными образуют колечко. Колечки поднести к глазам. На коне верхом Сидит Пахом, Книги читает, А грамоты не знает.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 xml:space="preserve">ФЛАЖОК </w:t>
      </w:r>
      <w:r w:rsidRPr="00702458">
        <w:rPr>
          <w:rFonts w:ascii="Times New Roman" w:hAnsi="Times New Roman" w:cs="Times New Roman"/>
          <w:sz w:val="28"/>
        </w:rPr>
        <w:t>Четыре пальца (указательный, средний, безымянный и мизинец) вместе, большой опущен вниз. Тыльная сторона ладони к себе Горит на солнышке флажок, Как будто я Огонь зажег.</w:t>
      </w:r>
    </w:p>
    <w:p w:rsidR="006F34A7" w:rsidRPr="00DF1740" w:rsidRDefault="006F34A7" w:rsidP="006F34A7">
      <w:pPr>
        <w:pStyle w:val="a4"/>
        <w:rPr>
          <w:rFonts w:ascii="Times New Roman" w:hAnsi="Times New Roman" w:cs="Times New Roman"/>
          <w:b/>
          <w:color w:val="FF0000"/>
          <w:sz w:val="32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 xml:space="preserve"> ЛОДКА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Обе ладони поставлены на ребро, большие пальцы прижаты к ладоням как ковшик Лодочка плывет по речке, Оставляя на воде колечки.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color w:val="FF0000"/>
          <w:sz w:val="32"/>
        </w:rPr>
        <w:t xml:space="preserve">ПАРОХОД </w:t>
      </w:r>
      <w:r w:rsidRPr="00702458">
        <w:rPr>
          <w:rFonts w:ascii="Times New Roman" w:hAnsi="Times New Roman" w:cs="Times New Roman"/>
          <w:sz w:val="28"/>
        </w:rPr>
        <w:t xml:space="preserve">I (Обе ладони поставлены на ребро, мизинцы прижаты (как ковшик), а большие пальцы подняты вверх ). Паровоз. Без колес! Вот так чудо-паровоз! Не с ума ли он сошел – Прямо по морю пошел!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28"/>
        </w:rPr>
        <w:t xml:space="preserve">СТУЛ </w:t>
      </w:r>
      <w:r w:rsidRPr="00702458">
        <w:rPr>
          <w:rFonts w:ascii="Times New Roman" w:hAnsi="Times New Roman" w:cs="Times New Roman"/>
          <w:sz w:val="28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"раз". Есть у него спина, А не лежит никогда, Есть четыре ноги, А не ходят и три. Но всегда он стоит, Всем сидеть велит.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28"/>
        </w:rPr>
        <w:t xml:space="preserve"> СТОЛ</w:t>
      </w:r>
      <w:r w:rsidRPr="00DF1740">
        <w:rPr>
          <w:rFonts w:ascii="Times New Roman" w:hAnsi="Times New Roman" w:cs="Times New Roman"/>
          <w:color w:val="FF0000"/>
          <w:sz w:val="28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Левая рука сжата в кулачок. Сверху на кулачок опускается ладошка. Если ребенок легко выполняет это упражнение, можно менять положение рук: правая рука в кулачке, левая ладонь сверху кулачка. Можно делать попеременно на счет "раз" . В лесу родился, В лесу вырос, В дом приходил, Всех вокруг себя посадил.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ГРАБЛИ</w:t>
      </w:r>
      <w:r w:rsidRPr="00702458">
        <w:rPr>
          <w:rFonts w:ascii="Times New Roman" w:hAnsi="Times New Roman" w:cs="Times New Roman"/>
          <w:sz w:val="28"/>
        </w:rPr>
        <w:t xml:space="preserve"> Ладонь вниз, пальчики согнуты, "гребут" Листья падают в саду, Я их граблями сгребу. СОБАКА Левая ладонь на ребро. Большой палец вверх, чуть согнут. Указательный палец согнут, средний и безымянный вместе. Мизинец попеременно опускается и поднимается . Четыре четырки, Две растопырки, Седьмой вертун, А сам ворчун.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lastRenderedPageBreak/>
        <w:t>КОШКА</w:t>
      </w:r>
      <w:r w:rsidRPr="00702458">
        <w:rPr>
          <w:rFonts w:ascii="Times New Roman" w:hAnsi="Times New Roman" w:cs="Times New Roman"/>
          <w:sz w:val="28"/>
        </w:rPr>
        <w:t xml:space="preserve"> Средний и безымянный пальцы упираются в большой Указательный и мизинец подняты вверх . У нашей Анютки Зверь в атласной шубке, Возле печи греется, Без водички моется.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ЗАЙКА И УШКИ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Пальчики в кулачок. Выставить вверх указательный и средний пальцы. Ими шевелить в стороны и вперед . Маленький, Беленький По лесочку прыг-прыг, Ушками дрыг-дрыг, По снежочку тык-тык.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 xml:space="preserve">ЗАЙКА И БАРАБАН </w:t>
      </w:r>
      <w:r w:rsidRPr="00702458">
        <w:rPr>
          <w:rFonts w:ascii="Times New Roman" w:hAnsi="Times New Roman" w:cs="Times New Roman"/>
          <w:sz w:val="28"/>
        </w:rPr>
        <w:t xml:space="preserve">Пальчики в кулачок. Указательный и средний пальцы вверх, они прижаты. Безымянным и мизинцем стучит по большому пальцу. Зайка взял свой барабан И ударил: трам-трам-трам! КОЗА Внутренняя сторона ладони опущена вниз. Указательный и мизинец выставлены вперед. Средний и безымянный прижаты к ладони и обхвачены большим . Тили-тили, тили-тили, Три козы траву косили По лугам-лужочкам, По зеленым кочкам, Козушки молоденькие, Хвостики коротенькие.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>ЗАЙКА И ЗЕРКАЛО</w:t>
      </w:r>
      <w:r w:rsidRPr="00DF1740">
        <w:rPr>
          <w:rFonts w:ascii="Times New Roman" w:hAnsi="Times New Roman" w:cs="Times New Roman"/>
          <w:color w:val="FF0000"/>
          <w:sz w:val="32"/>
        </w:rPr>
        <w:t xml:space="preserve"> </w:t>
      </w:r>
      <w:r w:rsidRPr="00702458">
        <w:rPr>
          <w:rFonts w:ascii="Times New Roman" w:hAnsi="Times New Roman" w:cs="Times New Roman"/>
          <w:sz w:val="28"/>
        </w:rPr>
        <w:t xml:space="preserve">Левая ладонь кверху, делаем "козу". Сверху на нее накладываем правую руку, которая тоже изображает "козу'''' (тыльной стороной вверх). Выставляем вверх и вниз средние и безымянные пальцы обеих рук и ими двигаем в противоположные стороны. Зайка в зеркальце глядит И ушами шевелит. </w:t>
      </w:r>
    </w:p>
    <w:p w:rsidR="006F34A7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</w:rPr>
      </w:pPr>
      <w:r w:rsidRPr="00DF1740">
        <w:rPr>
          <w:rFonts w:ascii="Times New Roman" w:hAnsi="Times New Roman" w:cs="Times New Roman"/>
          <w:b/>
          <w:color w:val="FF0000"/>
          <w:sz w:val="32"/>
        </w:rPr>
        <w:t xml:space="preserve">ЛОШАДЬ </w:t>
      </w:r>
      <w:r w:rsidRPr="00702458">
        <w:rPr>
          <w:rFonts w:ascii="Times New Roman" w:hAnsi="Times New Roman" w:cs="Times New Roman"/>
          <w:sz w:val="28"/>
        </w:rPr>
        <w:t>Правая ладонь на ребре на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 . Четыре ноги, Пятая грива, Шестой хвост, Погоняй, не бойсь.</w:t>
      </w: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Pr="00702458" w:rsidRDefault="006F34A7" w:rsidP="006F34A7">
      <w:pPr>
        <w:pStyle w:val="a4"/>
        <w:rPr>
          <w:rFonts w:ascii="Times New Roman" w:hAnsi="Times New Roman" w:cs="Times New Roman"/>
          <w:sz w:val="28"/>
        </w:rPr>
      </w:pPr>
    </w:p>
    <w:p w:rsidR="006F34A7" w:rsidRPr="0046778B" w:rsidRDefault="006F34A7" w:rsidP="006F34A7"/>
    <w:p w:rsidR="006F34A7" w:rsidRPr="0046778B" w:rsidRDefault="006F34A7" w:rsidP="006F34A7"/>
    <w:p w:rsidR="006F34A7" w:rsidRDefault="006F34A7" w:rsidP="006F34A7"/>
    <w:p w:rsidR="006F34A7" w:rsidRPr="0046778B" w:rsidRDefault="006F34A7" w:rsidP="006F34A7">
      <w:pPr>
        <w:tabs>
          <w:tab w:val="left" w:pos="1035"/>
        </w:tabs>
      </w:pPr>
      <w:r>
        <w:tab/>
      </w:r>
    </w:p>
    <w:p w:rsidR="00087EBF" w:rsidRDefault="00087EBF"/>
    <w:sectPr w:rsidR="00087EBF" w:rsidSect="008254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313"/>
    <w:multiLevelType w:val="hybridMultilevel"/>
    <w:tmpl w:val="0C5EF1FE"/>
    <w:lvl w:ilvl="0" w:tplc="E5384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6848F2"/>
    <w:multiLevelType w:val="multilevel"/>
    <w:tmpl w:val="502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92987"/>
    <w:multiLevelType w:val="multilevel"/>
    <w:tmpl w:val="972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01A1C"/>
    <w:multiLevelType w:val="multilevel"/>
    <w:tmpl w:val="A724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F28E8"/>
    <w:multiLevelType w:val="multilevel"/>
    <w:tmpl w:val="036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8A"/>
    <w:rsid w:val="0003068A"/>
    <w:rsid w:val="00087EBF"/>
    <w:rsid w:val="006F34A7"/>
    <w:rsid w:val="00A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F34A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F34A7"/>
  </w:style>
  <w:style w:type="paragraph" w:styleId="a6">
    <w:name w:val="List Paragraph"/>
    <w:basedOn w:val="a"/>
    <w:uiPriority w:val="34"/>
    <w:qFormat/>
    <w:rsid w:val="006F34A7"/>
    <w:pPr>
      <w:ind w:left="720"/>
      <w:contextualSpacing/>
    </w:pPr>
  </w:style>
  <w:style w:type="paragraph" w:customStyle="1" w:styleId="c28">
    <w:name w:val="c28"/>
    <w:basedOn w:val="a"/>
    <w:rsid w:val="006F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F34A7"/>
  </w:style>
  <w:style w:type="paragraph" w:customStyle="1" w:styleId="c29">
    <w:name w:val="c29"/>
    <w:basedOn w:val="a"/>
    <w:rsid w:val="006F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F34A7"/>
  </w:style>
  <w:style w:type="character" w:customStyle="1" w:styleId="c22">
    <w:name w:val="c22"/>
    <w:basedOn w:val="a0"/>
    <w:rsid w:val="006F34A7"/>
  </w:style>
  <w:style w:type="table" w:styleId="a7">
    <w:name w:val="Table Grid"/>
    <w:basedOn w:val="a1"/>
    <w:uiPriority w:val="59"/>
    <w:rsid w:val="006F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6F3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F34A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F34A7"/>
  </w:style>
  <w:style w:type="paragraph" w:styleId="a6">
    <w:name w:val="List Paragraph"/>
    <w:basedOn w:val="a"/>
    <w:uiPriority w:val="34"/>
    <w:qFormat/>
    <w:rsid w:val="006F34A7"/>
    <w:pPr>
      <w:ind w:left="720"/>
      <w:contextualSpacing/>
    </w:pPr>
  </w:style>
  <w:style w:type="paragraph" w:customStyle="1" w:styleId="c28">
    <w:name w:val="c28"/>
    <w:basedOn w:val="a"/>
    <w:rsid w:val="006F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F34A7"/>
  </w:style>
  <w:style w:type="paragraph" w:customStyle="1" w:styleId="c29">
    <w:name w:val="c29"/>
    <w:basedOn w:val="a"/>
    <w:rsid w:val="006F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F34A7"/>
  </w:style>
  <w:style w:type="character" w:customStyle="1" w:styleId="c22">
    <w:name w:val="c22"/>
    <w:basedOn w:val="a0"/>
    <w:rsid w:val="006F34A7"/>
  </w:style>
  <w:style w:type="table" w:styleId="a7">
    <w:name w:val="Table Grid"/>
    <w:basedOn w:val="a1"/>
    <w:uiPriority w:val="59"/>
    <w:rsid w:val="006F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6F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2846</Words>
  <Characters>16226</Characters>
  <Application>Microsoft Office Word</Application>
  <DocSecurity>0</DocSecurity>
  <Lines>135</Lines>
  <Paragraphs>38</Paragraphs>
  <ScaleCrop>false</ScaleCrop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2018-09-14T04:07:00Z</dcterms:created>
  <dcterms:modified xsi:type="dcterms:W3CDTF">2018-09-14T04:08:00Z</dcterms:modified>
</cp:coreProperties>
</file>